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D8" w:rsidRPr="00F14B88" w:rsidRDefault="009E0DD8" w:rsidP="00F14B88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7A396B">
        <w:rPr>
          <w:b/>
          <w:sz w:val="22"/>
          <w:szCs w:val="22"/>
        </w:rPr>
        <w:t>И</w:t>
      </w:r>
      <w:r w:rsidR="00971500" w:rsidRPr="007A396B">
        <w:rPr>
          <w:b/>
          <w:sz w:val="22"/>
          <w:szCs w:val="22"/>
        </w:rPr>
        <w:t xml:space="preserve">нформация </w:t>
      </w:r>
      <w:r w:rsidR="00971500" w:rsidRPr="00F14B88">
        <w:rPr>
          <w:b/>
          <w:sz w:val="22"/>
          <w:szCs w:val="22"/>
        </w:rPr>
        <w:t>о результатах</w:t>
      </w:r>
      <w:r w:rsidRPr="00F14B88">
        <w:rPr>
          <w:b/>
          <w:sz w:val="22"/>
          <w:szCs w:val="22"/>
        </w:rPr>
        <w:t xml:space="preserve"> </w:t>
      </w:r>
      <w:r w:rsidR="00F14B88" w:rsidRPr="00F14B88">
        <w:rPr>
          <w:b/>
          <w:sz w:val="22"/>
          <w:szCs w:val="22"/>
        </w:rPr>
        <w:t>проверки полноты и достоверности отчётности об исполнении муниципальных заданий муниципального бюджетного общеобразовательного учреждения Можгинского района «Нышинская средняя общеобразовательная школа»</w:t>
      </w:r>
    </w:p>
    <w:p w:rsidR="00AC2EEF" w:rsidRPr="00F14B88" w:rsidRDefault="00AC2EEF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proofErr w:type="gramStart"/>
      <w:r w:rsidRPr="00F14B88">
        <w:rPr>
          <w:sz w:val="22"/>
          <w:szCs w:val="22"/>
        </w:rPr>
        <w:t>В соответствии с планом контрольн</w:t>
      </w:r>
      <w:r w:rsidR="00D440B9" w:rsidRPr="00F14B88">
        <w:rPr>
          <w:sz w:val="22"/>
          <w:szCs w:val="22"/>
        </w:rPr>
        <w:t>ых мероприятий</w:t>
      </w:r>
      <w:r w:rsidRPr="00F14B88">
        <w:rPr>
          <w:sz w:val="22"/>
          <w:szCs w:val="22"/>
        </w:rPr>
        <w:t xml:space="preserve"> по осуществлению внутреннего муниципального финансового контроля </w:t>
      </w:r>
      <w:r w:rsidR="00D440B9" w:rsidRPr="00F14B88">
        <w:rPr>
          <w:sz w:val="22"/>
          <w:szCs w:val="22"/>
        </w:rPr>
        <w:t xml:space="preserve">Управлением финансов Администрации муниципального образования «Можгинский район» </w:t>
      </w:r>
      <w:r w:rsidRPr="00F14B88">
        <w:rPr>
          <w:sz w:val="22"/>
          <w:szCs w:val="22"/>
        </w:rPr>
        <w:t>на 20</w:t>
      </w:r>
      <w:r w:rsidR="00D440B9" w:rsidRPr="00F14B88">
        <w:rPr>
          <w:sz w:val="22"/>
          <w:szCs w:val="22"/>
        </w:rPr>
        <w:t>20</w:t>
      </w:r>
      <w:r w:rsidRPr="00F14B88">
        <w:rPr>
          <w:sz w:val="22"/>
          <w:szCs w:val="22"/>
        </w:rPr>
        <w:t xml:space="preserve"> год</w:t>
      </w:r>
      <w:r w:rsidR="0007392E" w:rsidRPr="00F14B88">
        <w:rPr>
          <w:sz w:val="22"/>
          <w:szCs w:val="22"/>
        </w:rPr>
        <w:t xml:space="preserve"> и </w:t>
      </w:r>
      <w:r w:rsidR="00A81CE0" w:rsidRPr="00F14B88">
        <w:rPr>
          <w:sz w:val="22"/>
          <w:szCs w:val="22"/>
        </w:rPr>
        <w:t>приказом</w:t>
      </w:r>
      <w:r w:rsidR="00AE7703" w:rsidRPr="00F14B88">
        <w:rPr>
          <w:sz w:val="22"/>
          <w:szCs w:val="22"/>
        </w:rPr>
        <w:t xml:space="preserve"> Управления финансов</w:t>
      </w:r>
      <w:r w:rsidR="0007392E" w:rsidRPr="00F14B88">
        <w:rPr>
          <w:sz w:val="22"/>
          <w:szCs w:val="22"/>
        </w:rPr>
        <w:t xml:space="preserve"> от </w:t>
      </w:r>
      <w:r w:rsidR="00AE7703" w:rsidRPr="00F14B88">
        <w:rPr>
          <w:sz w:val="22"/>
          <w:szCs w:val="22"/>
        </w:rPr>
        <w:t>1</w:t>
      </w:r>
      <w:r w:rsidR="00F14B88" w:rsidRPr="00F14B88">
        <w:rPr>
          <w:sz w:val="22"/>
          <w:szCs w:val="22"/>
        </w:rPr>
        <w:t>2</w:t>
      </w:r>
      <w:r w:rsidR="0007392E" w:rsidRPr="00F14B88">
        <w:rPr>
          <w:sz w:val="22"/>
          <w:szCs w:val="22"/>
        </w:rPr>
        <w:t>.</w:t>
      </w:r>
      <w:r w:rsidR="00D440B9" w:rsidRPr="00F14B88">
        <w:rPr>
          <w:sz w:val="22"/>
          <w:szCs w:val="22"/>
        </w:rPr>
        <w:t>0</w:t>
      </w:r>
      <w:r w:rsidR="00F14B88" w:rsidRPr="00F14B88">
        <w:rPr>
          <w:sz w:val="22"/>
          <w:szCs w:val="22"/>
        </w:rPr>
        <w:t>2</w:t>
      </w:r>
      <w:r w:rsidR="0007392E" w:rsidRPr="00F14B88">
        <w:rPr>
          <w:sz w:val="22"/>
          <w:szCs w:val="22"/>
        </w:rPr>
        <w:t>.20</w:t>
      </w:r>
      <w:r w:rsidR="00D440B9" w:rsidRPr="00F14B88">
        <w:rPr>
          <w:sz w:val="22"/>
          <w:szCs w:val="22"/>
        </w:rPr>
        <w:t>20</w:t>
      </w:r>
      <w:r w:rsidR="0007392E" w:rsidRPr="00F14B88">
        <w:rPr>
          <w:sz w:val="22"/>
          <w:szCs w:val="22"/>
        </w:rPr>
        <w:t>г. №</w:t>
      </w:r>
      <w:r w:rsidR="00F14B88" w:rsidRPr="00F14B88">
        <w:rPr>
          <w:sz w:val="22"/>
          <w:szCs w:val="22"/>
        </w:rPr>
        <w:t>3</w:t>
      </w:r>
      <w:r w:rsidR="0007392E" w:rsidRPr="00F14B88">
        <w:rPr>
          <w:sz w:val="22"/>
          <w:szCs w:val="22"/>
        </w:rPr>
        <w:t xml:space="preserve"> в период</w:t>
      </w:r>
      <w:r w:rsidR="00D13F5C" w:rsidRPr="00F14B88">
        <w:rPr>
          <w:sz w:val="22"/>
          <w:szCs w:val="22"/>
        </w:rPr>
        <w:t xml:space="preserve"> с </w:t>
      </w:r>
      <w:r w:rsidR="00AE7703" w:rsidRPr="00F14B88">
        <w:rPr>
          <w:sz w:val="22"/>
          <w:szCs w:val="22"/>
        </w:rPr>
        <w:t>1</w:t>
      </w:r>
      <w:r w:rsidR="00F14B88" w:rsidRPr="00F14B88">
        <w:rPr>
          <w:sz w:val="22"/>
          <w:szCs w:val="22"/>
        </w:rPr>
        <w:t>2</w:t>
      </w:r>
      <w:r w:rsidR="007730E2" w:rsidRPr="00F14B88">
        <w:rPr>
          <w:sz w:val="22"/>
          <w:szCs w:val="22"/>
        </w:rPr>
        <w:t xml:space="preserve"> по </w:t>
      </w:r>
      <w:r w:rsidR="00F14B88" w:rsidRPr="00F14B88">
        <w:rPr>
          <w:sz w:val="22"/>
          <w:szCs w:val="22"/>
        </w:rPr>
        <w:t>28</w:t>
      </w:r>
      <w:r w:rsidR="007730E2" w:rsidRPr="00F14B88">
        <w:rPr>
          <w:sz w:val="22"/>
          <w:szCs w:val="22"/>
        </w:rPr>
        <w:t xml:space="preserve"> </w:t>
      </w:r>
      <w:r w:rsidR="00F14B88" w:rsidRPr="00F14B88">
        <w:rPr>
          <w:sz w:val="22"/>
          <w:szCs w:val="22"/>
        </w:rPr>
        <w:t>феврал</w:t>
      </w:r>
      <w:r w:rsidRPr="00F14B88">
        <w:rPr>
          <w:sz w:val="22"/>
          <w:szCs w:val="22"/>
        </w:rPr>
        <w:t>я 20</w:t>
      </w:r>
      <w:r w:rsidR="00D440B9" w:rsidRPr="00F14B88">
        <w:rPr>
          <w:sz w:val="22"/>
          <w:szCs w:val="22"/>
        </w:rPr>
        <w:t>20</w:t>
      </w:r>
      <w:r w:rsidRPr="00F14B88">
        <w:rPr>
          <w:sz w:val="22"/>
          <w:szCs w:val="22"/>
        </w:rPr>
        <w:t>г</w:t>
      </w:r>
      <w:r w:rsidR="003A4D43" w:rsidRPr="00F14B88">
        <w:rPr>
          <w:sz w:val="22"/>
          <w:szCs w:val="22"/>
        </w:rPr>
        <w:t>.</w:t>
      </w:r>
      <w:r w:rsidR="00A81CE0" w:rsidRPr="00F14B88">
        <w:rPr>
          <w:sz w:val="22"/>
          <w:szCs w:val="22"/>
        </w:rPr>
        <w:t xml:space="preserve"> п</w:t>
      </w:r>
      <w:r w:rsidRPr="00F14B88">
        <w:rPr>
          <w:sz w:val="22"/>
          <w:szCs w:val="22"/>
        </w:rPr>
        <w:t xml:space="preserve">роведена плановая проверка </w:t>
      </w:r>
      <w:r w:rsidR="00F14B88" w:rsidRPr="00F14B88">
        <w:rPr>
          <w:sz w:val="22"/>
          <w:szCs w:val="22"/>
        </w:rPr>
        <w:t>полноты и достоверности отчётности об исполнении муниципальных заданий муниципального бюджетного общеобразовательного учреждения Можгинского района «Нышинская средняя общеобразовательная школа».</w:t>
      </w:r>
      <w:proofErr w:type="gramEnd"/>
      <w:r w:rsidR="00F14B88" w:rsidRPr="00F14B88">
        <w:rPr>
          <w:sz w:val="22"/>
          <w:szCs w:val="22"/>
        </w:rPr>
        <w:t xml:space="preserve"> </w:t>
      </w:r>
      <w:r w:rsidR="003A4D43" w:rsidRPr="00F14B88">
        <w:rPr>
          <w:sz w:val="22"/>
          <w:szCs w:val="22"/>
        </w:rPr>
        <w:t>Проверяемый период с 01.01.201</w:t>
      </w:r>
      <w:r w:rsidR="00D440B9" w:rsidRPr="00F14B88">
        <w:rPr>
          <w:sz w:val="22"/>
          <w:szCs w:val="22"/>
        </w:rPr>
        <w:t>8</w:t>
      </w:r>
      <w:r w:rsidR="003A4D43" w:rsidRPr="00F14B88">
        <w:rPr>
          <w:sz w:val="22"/>
          <w:szCs w:val="22"/>
        </w:rPr>
        <w:t>г. по 31.12.201</w:t>
      </w:r>
      <w:r w:rsidR="00D440B9" w:rsidRPr="00F14B88">
        <w:rPr>
          <w:sz w:val="22"/>
          <w:szCs w:val="22"/>
        </w:rPr>
        <w:t>9</w:t>
      </w:r>
      <w:r w:rsidR="003A4D43" w:rsidRPr="00F14B88">
        <w:rPr>
          <w:sz w:val="22"/>
          <w:szCs w:val="22"/>
        </w:rPr>
        <w:t>г.</w:t>
      </w:r>
      <w:r w:rsidR="007730E2" w:rsidRPr="00F14B88">
        <w:rPr>
          <w:sz w:val="22"/>
          <w:szCs w:val="22"/>
        </w:rPr>
        <w:t xml:space="preserve"> </w:t>
      </w:r>
    </w:p>
    <w:p w:rsidR="00F14B88" w:rsidRPr="000925B1" w:rsidRDefault="00A81CE0" w:rsidP="00F14B88">
      <w:pPr>
        <w:ind w:firstLine="567"/>
        <w:jc w:val="both"/>
        <w:rPr>
          <w:sz w:val="22"/>
          <w:szCs w:val="22"/>
        </w:rPr>
      </w:pPr>
      <w:r w:rsidRPr="000925B1">
        <w:rPr>
          <w:sz w:val="22"/>
          <w:szCs w:val="22"/>
        </w:rPr>
        <w:t>Проверкой у</w:t>
      </w:r>
      <w:r w:rsidR="00AC2EEF" w:rsidRPr="000925B1">
        <w:rPr>
          <w:sz w:val="22"/>
          <w:szCs w:val="22"/>
        </w:rPr>
        <w:t>становлен</w:t>
      </w:r>
      <w:r w:rsidR="001919AC" w:rsidRPr="000925B1">
        <w:rPr>
          <w:sz w:val="22"/>
          <w:szCs w:val="22"/>
        </w:rPr>
        <w:t xml:space="preserve">ы отдельные нарушения </w:t>
      </w:r>
      <w:r w:rsidR="00F14B88" w:rsidRPr="000925B1">
        <w:rPr>
          <w:sz w:val="22"/>
          <w:szCs w:val="22"/>
        </w:rPr>
        <w:t>бюджетного законодательства Российской Федерации и иных нормативно-правовых актов, регулирующих бюджетные правоотношения:</w:t>
      </w:r>
    </w:p>
    <w:p w:rsidR="00F14B88" w:rsidRPr="000925B1" w:rsidRDefault="00AB4C5D" w:rsidP="00F14B88">
      <w:pPr>
        <w:pStyle w:val="a4"/>
        <w:ind w:firstLine="567"/>
        <w:jc w:val="both"/>
        <w:rPr>
          <w:sz w:val="22"/>
          <w:szCs w:val="22"/>
        </w:rPr>
      </w:pPr>
      <w:r w:rsidRPr="000925B1">
        <w:rPr>
          <w:sz w:val="22"/>
          <w:szCs w:val="22"/>
        </w:rPr>
        <w:t>1. Н</w:t>
      </w:r>
      <w:r w:rsidR="001919AC" w:rsidRPr="000925B1">
        <w:rPr>
          <w:sz w:val="22"/>
          <w:szCs w:val="22"/>
        </w:rPr>
        <w:t>ефинансовые нарушения</w:t>
      </w:r>
      <w:r w:rsidRPr="000925B1">
        <w:rPr>
          <w:sz w:val="22"/>
          <w:szCs w:val="22"/>
        </w:rPr>
        <w:t>:</w:t>
      </w:r>
      <w:r w:rsidR="00EF20B1">
        <w:rPr>
          <w:bCs/>
          <w:sz w:val="22"/>
          <w:szCs w:val="22"/>
          <w:shd w:val="clear" w:color="auto" w:fill="FFFFFF"/>
        </w:rPr>
        <w:t xml:space="preserve"> </w:t>
      </w:r>
      <w:r w:rsidR="00F14B88" w:rsidRPr="000925B1">
        <w:rPr>
          <w:sz w:val="22"/>
          <w:szCs w:val="22"/>
        </w:rPr>
        <w:t xml:space="preserve">проверкой правильности отражения операций по предоставлению субсидий на выполнение муниципального задания и субсидии на иные цели </w:t>
      </w:r>
      <w:r w:rsidR="00BB3192">
        <w:rPr>
          <w:sz w:val="22"/>
          <w:szCs w:val="22"/>
        </w:rPr>
        <w:t xml:space="preserve">в 2019 году </w:t>
      </w:r>
      <w:r w:rsidR="00F14B88" w:rsidRPr="000925B1">
        <w:rPr>
          <w:sz w:val="22"/>
          <w:szCs w:val="22"/>
        </w:rPr>
        <w:t>выявлены расхождения</w:t>
      </w:r>
      <w:r w:rsidR="00F14B88" w:rsidRPr="000925B1">
        <w:rPr>
          <w:rFonts w:eastAsia="Calibri"/>
          <w:sz w:val="22"/>
          <w:szCs w:val="22"/>
          <w:lang w:eastAsia="en-US"/>
        </w:rPr>
        <w:t xml:space="preserve"> на сумму 467,</w:t>
      </w:r>
      <w:r w:rsidR="00EF20B1">
        <w:rPr>
          <w:rFonts w:eastAsia="Calibri"/>
          <w:sz w:val="22"/>
          <w:szCs w:val="22"/>
          <w:lang w:eastAsia="en-US"/>
        </w:rPr>
        <w:t>7</w:t>
      </w:r>
      <w:r w:rsidR="00F14B88" w:rsidRPr="000925B1">
        <w:rPr>
          <w:rFonts w:eastAsia="Calibri"/>
          <w:sz w:val="22"/>
          <w:szCs w:val="22"/>
          <w:lang w:eastAsia="en-US"/>
        </w:rPr>
        <w:t xml:space="preserve"> тыс. руб.</w:t>
      </w:r>
    </w:p>
    <w:p w:rsidR="00EF20B1" w:rsidRDefault="00AB4C5D" w:rsidP="00EF20B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F20B1">
        <w:rPr>
          <w:sz w:val="22"/>
          <w:szCs w:val="22"/>
        </w:rPr>
        <w:t xml:space="preserve">2. Обобщённые сведения о других установленных нарушениях законодательства: </w:t>
      </w:r>
    </w:p>
    <w:p w:rsidR="00EF20B1" w:rsidRDefault="00EF20B1" w:rsidP="00EF20B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F20B1">
        <w:rPr>
          <w:sz w:val="22"/>
          <w:szCs w:val="22"/>
        </w:rPr>
        <w:t>проверкой расчёта базового норматива затрат на 2019 год выявлено: занижение на 1,3 тыс. руб. по муниципальной услуге «Реализация основных общеобразовательных программ начального общего образования»; завышение на 0,9 тыс. руб. по услуге «Реализация основных общеобразовательных программ основного общего образования»</w:t>
      </w:r>
      <w:r w:rsidRPr="00EF20B1">
        <w:rPr>
          <w:sz w:val="22"/>
          <w:szCs w:val="22"/>
          <w:lang w:eastAsia="en-US"/>
        </w:rPr>
        <w:t xml:space="preserve"> (2 </w:t>
      </w:r>
      <w:r w:rsidRPr="00EF20B1">
        <w:rPr>
          <w:sz w:val="22"/>
          <w:szCs w:val="22"/>
        </w:rPr>
        <w:t xml:space="preserve">случая); </w:t>
      </w:r>
    </w:p>
    <w:p w:rsidR="00EF20B1" w:rsidRDefault="00F14B88" w:rsidP="00EF20B1">
      <w:pPr>
        <w:autoSpaceDE w:val="0"/>
        <w:autoSpaceDN w:val="0"/>
        <w:adjustRightInd w:val="0"/>
        <w:ind w:firstLine="284"/>
        <w:jc w:val="both"/>
        <w:rPr>
          <w:bCs/>
          <w:iCs/>
          <w:sz w:val="22"/>
          <w:szCs w:val="22"/>
          <w:shd w:val="clear" w:color="auto" w:fill="FFFFFF"/>
        </w:rPr>
      </w:pPr>
      <w:r w:rsidRPr="00EF20B1">
        <w:rPr>
          <w:bCs/>
          <w:sz w:val="22"/>
          <w:szCs w:val="22"/>
          <w:lang w:eastAsia="en-US"/>
        </w:rPr>
        <w:t xml:space="preserve">выявлен 1 случай перечисления субсидии на иные цели с нарушением установленного графиком перечисления срока; </w:t>
      </w:r>
      <w:r w:rsidR="00EF20B1" w:rsidRPr="00EF20B1">
        <w:rPr>
          <w:sz w:val="22"/>
          <w:szCs w:val="22"/>
          <w:lang w:eastAsia="en-US"/>
        </w:rPr>
        <w:t xml:space="preserve">проверкой достоверности отчётов об использовании целевых субсидий выявлены </w:t>
      </w:r>
      <w:r w:rsidR="00EF20B1" w:rsidRPr="00EF20B1">
        <w:rPr>
          <w:sz w:val="22"/>
          <w:szCs w:val="22"/>
        </w:rPr>
        <w:t>расхождения на общую сумму 0,6 тыс. руб.</w:t>
      </w:r>
      <w:r w:rsidR="00EF20B1" w:rsidRPr="00EF20B1">
        <w:rPr>
          <w:sz w:val="22"/>
          <w:szCs w:val="22"/>
          <w:lang w:eastAsia="en-US"/>
        </w:rPr>
        <w:t xml:space="preserve"> (2 </w:t>
      </w:r>
      <w:r w:rsidR="00EF20B1" w:rsidRPr="00EF20B1">
        <w:rPr>
          <w:sz w:val="22"/>
          <w:szCs w:val="22"/>
        </w:rPr>
        <w:t>случая);</w:t>
      </w:r>
      <w:r w:rsidR="00EF20B1" w:rsidRPr="00EF20B1">
        <w:rPr>
          <w:bCs/>
          <w:iCs/>
          <w:sz w:val="22"/>
          <w:szCs w:val="22"/>
          <w:shd w:val="clear" w:color="auto" w:fill="FFFFFF"/>
        </w:rPr>
        <w:t xml:space="preserve"> </w:t>
      </w:r>
    </w:p>
    <w:p w:rsidR="00EF20B1" w:rsidRDefault="00EF20B1" w:rsidP="00EF20B1">
      <w:pPr>
        <w:autoSpaceDE w:val="0"/>
        <w:autoSpaceDN w:val="0"/>
        <w:adjustRightInd w:val="0"/>
        <w:ind w:firstLine="284"/>
        <w:jc w:val="both"/>
        <w:rPr>
          <w:sz w:val="22"/>
          <w:szCs w:val="22"/>
          <w:shd w:val="clear" w:color="auto" w:fill="FFFFFF"/>
        </w:rPr>
      </w:pPr>
      <w:r w:rsidRPr="00EF20B1">
        <w:rPr>
          <w:bCs/>
          <w:iCs/>
          <w:sz w:val="22"/>
          <w:szCs w:val="22"/>
          <w:shd w:val="clear" w:color="auto" w:fill="FFFFFF"/>
        </w:rPr>
        <w:t xml:space="preserve">в рамках </w:t>
      </w:r>
      <w:r w:rsidRPr="00EF20B1">
        <w:rPr>
          <w:sz w:val="22"/>
          <w:szCs w:val="22"/>
          <w:lang w:eastAsia="en-US"/>
        </w:rPr>
        <w:t xml:space="preserve">проверки целевого использования субсидии на иные цели </w:t>
      </w:r>
      <w:r w:rsidRPr="00EF20B1">
        <w:rPr>
          <w:bCs/>
          <w:iCs/>
          <w:sz w:val="22"/>
          <w:szCs w:val="22"/>
          <w:shd w:val="clear" w:color="auto" w:fill="FFFFFF"/>
        </w:rPr>
        <w:t>выявлено: 2 случая ненадлежащего исполнения исполнителем обязательств, предусмотренных договором;</w:t>
      </w:r>
      <w:r w:rsidRPr="00EF20B1">
        <w:rPr>
          <w:sz w:val="22"/>
          <w:szCs w:val="22"/>
          <w:shd w:val="clear" w:color="auto" w:fill="FFFFFF"/>
        </w:rPr>
        <w:t xml:space="preserve"> 2 случая, когда дополнительное соглашение</w:t>
      </w:r>
      <w:r w:rsidRPr="00EF20B1">
        <w:rPr>
          <w:sz w:val="22"/>
          <w:szCs w:val="22"/>
        </w:rPr>
        <w:t xml:space="preserve"> к договору не оформлялось (</w:t>
      </w:r>
      <w:r w:rsidRPr="00EF20B1">
        <w:rPr>
          <w:bCs/>
          <w:sz w:val="22"/>
          <w:szCs w:val="22"/>
          <w:lang w:eastAsia="en-US"/>
        </w:rPr>
        <w:t xml:space="preserve">оплата услуг по договору произведена по истечения срока его действия; </w:t>
      </w:r>
      <w:r w:rsidRPr="00EF20B1">
        <w:rPr>
          <w:sz w:val="22"/>
          <w:szCs w:val="22"/>
        </w:rPr>
        <w:t>п</w:t>
      </w:r>
      <w:r w:rsidRPr="00EF20B1">
        <w:rPr>
          <w:sz w:val="22"/>
          <w:szCs w:val="22"/>
          <w:shd w:val="clear" w:color="auto" w:fill="FFFFFF"/>
        </w:rPr>
        <w:t xml:space="preserve">о истечении срока исполнения договора сумма по договору не использована); </w:t>
      </w:r>
    </w:p>
    <w:p w:rsidR="00EF20B1" w:rsidRDefault="00F14B88" w:rsidP="00EF20B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F20B1">
        <w:rPr>
          <w:sz w:val="22"/>
          <w:szCs w:val="22"/>
          <w:lang w:eastAsia="en-US"/>
        </w:rPr>
        <w:t>проверкой с</w:t>
      </w:r>
      <w:r w:rsidRPr="00EF20B1">
        <w:rPr>
          <w:rFonts w:eastAsia="Batang"/>
          <w:sz w:val="22"/>
          <w:szCs w:val="22"/>
        </w:rPr>
        <w:t xml:space="preserve">оответствия значений </w:t>
      </w:r>
      <w:r w:rsidRPr="00EF20B1">
        <w:rPr>
          <w:sz w:val="22"/>
          <w:szCs w:val="22"/>
        </w:rPr>
        <w:t>показателей, характеризующих качество</w:t>
      </w:r>
      <w:r w:rsidRPr="00EF20B1">
        <w:rPr>
          <w:rFonts w:eastAsia="Batang"/>
          <w:sz w:val="22"/>
          <w:szCs w:val="22"/>
        </w:rPr>
        <w:t>, отражённых в о</w:t>
      </w:r>
      <w:r w:rsidRPr="00EF20B1">
        <w:rPr>
          <w:sz w:val="22"/>
          <w:szCs w:val="22"/>
        </w:rPr>
        <w:t xml:space="preserve">тчётах об исполнении муниципального задания, фактическим показателям, выявлены отклонения за 2018, 2019 годы (2 случая); </w:t>
      </w:r>
    </w:p>
    <w:p w:rsidR="00EF20B1" w:rsidRDefault="00F14B88" w:rsidP="00EF20B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F20B1">
        <w:rPr>
          <w:sz w:val="22"/>
          <w:szCs w:val="22"/>
        </w:rPr>
        <w:t>анке</w:t>
      </w:r>
      <w:r w:rsidR="00264689" w:rsidRPr="00EF20B1">
        <w:rPr>
          <w:sz w:val="22"/>
          <w:szCs w:val="22"/>
        </w:rPr>
        <w:t>тирование родителей проводилось,</w:t>
      </w:r>
      <w:r w:rsidRPr="00EF20B1">
        <w:rPr>
          <w:sz w:val="22"/>
          <w:szCs w:val="22"/>
        </w:rPr>
        <w:t xml:space="preserve"> в общем, по Учреждению, следует проводить в разрезе оказываемых муниципальных услуг; </w:t>
      </w:r>
    </w:p>
    <w:p w:rsidR="00EF20B1" w:rsidRDefault="00F14B88" w:rsidP="00EF20B1">
      <w:pPr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en-US"/>
        </w:rPr>
      </w:pPr>
      <w:r w:rsidRPr="00EF20B1">
        <w:rPr>
          <w:sz w:val="22"/>
          <w:szCs w:val="22"/>
          <w:lang w:eastAsia="en-US"/>
        </w:rPr>
        <w:t xml:space="preserve">проверкой составления отчёта </w:t>
      </w:r>
      <w:r w:rsidRPr="00EF20B1">
        <w:rPr>
          <w:sz w:val="22"/>
          <w:szCs w:val="22"/>
        </w:rPr>
        <w:t xml:space="preserve">о результатах деятельности Учреждения </w:t>
      </w:r>
      <w:r w:rsidRPr="00EF20B1">
        <w:rPr>
          <w:bCs/>
          <w:sz w:val="22"/>
          <w:szCs w:val="22"/>
        </w:rPr>
        <w:t>за 2018 год</w:t>
      </w:r>
      <w:r w:rsidRPr="00EF20B1">
        <w:rPr>
          <w:sz w:val="22"/>
          <w:szCs w:val="22"/>
          <w:lang w:eastAsia="en-US"/>
        </w:rPr>
        <w:t xml:space="preserve"> установлено, что реквизиты разрешительных документов, на основании которых учреждение осуществляет деятельность, указаны некорректно;</w:t>
      </w:r>
      <w:r w:rsidR="000925B1" w:rsidRPr="00EF20B1">
        <w:rPr>
          <w:sz w:val="22"/>
          <w:szCs w:val="22"/>
          <w:lang w:eastAsia="en-US"/>
        </w:rPr>
        <w:t xml:space="preserve"> </w:t>
      </w:r>
    </w:p>
    <w:p w:rsidR="00EF20B1" w:rsidRDefault="00F14B88" w:rsidP="00EF20B1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EF20B1">
        <w:rPr>
          <w:rFonts w:eastAsiaTheme="minorEastAsia" w:cstheme="minorBidi"/>
          <w:bCs/>
          <w:sz w:val="22"/>
          <w:szCs w:val="22"/>
        </w:rPr>
        <w:t xml:space="preserve">в нарушение </w:t>
      </w:r>
      <w:r w:rsidRPr="00EF20B1">
        <w:rPr>
          <w:bCs/>
          <w:sz w:val="22"/>
          <w:szCs w:val="22"/>
        </w:rPr>
        <w:t>Порядка составления и утверждения плана финансово-хозяйственной деятельности муниципальных учреждений МО «Можгинский район, утверждённого постановлением Администрации района от 10.11.2011г. №1301 (в ред. изменений)</w:t>
      </w:r>
      <w:r w:rsidRPr="00EF20B1">
        <w:rPr>
          <w:b/>
          <w:bCs/>
          <w:sz w:val="22"/>
          <w:szCs w:val="22"/>
        </w:rPr>
        <w:t xml:space="preserve"> </w:t>
      </w:r>
      <w:r w:rsidRPr="00EF20B1">
        <w:rPr>
          <w:rFonts w:eastAsiaTheme="minorEastAsia" w:cstheme="minorBidi"/>
          <w:bCs/>
          <w:sz w:val="22"/>
          <w:szCs w:val="22"/>
        </w:rPr>
        <w:t xml:space="preserve">расчёты (обоснования) </w:t>
      </w:r>
      <w:r w:rsidRPr="00EF20B1">
        <w:rPr>
          <w:bCs/>
          <w:sz w:val="22"/>
          <w:szCs w:val="22"/>
        </w:rPr>
        <w:t>плановых показателей по выплатам сформированы общей суммой, следовало раздельно по источникам их финансового обеспечения;</w:t>
      </w:r>
      <w:r w:rsidR="000925B1" w:rsidRPr="00EF20B1">
        <w:rPr>
          <w:bCs/>
          <w:sz w:val="22"/>
          <w:szCs w:val="22"/>
        </w:rPr>
        <w:t xml:space="preserve"> </w:t>
      </w:r>
    </w:p>
    <w:p w:rsidR="00EF20B1" w:rsidRPr="00EF20B1" w:rsidRDefault="00EF20B1" w:rsidP="00EF20B1">
      <w:pPr>
        <w:autoSpaceDE w:val="0"/>
        <w:autoSpaceDN w:val="0"/>
        <w:adjustRightInd w:val="0"/>
        <w:ind w:firstLine="284"/>
        <w:jc w:val="both"/>
        <w:rPr>
          <w:rFonts w:cs="Arial"/>
          <w:sz w:val="22"/>
          <w:szCs w:val="22"/>
        </w:rPr>
      </w:pPr>
      <w:r w:rsidRPr="00EF20B1">
        <w:rPr>
          <w:sz w:val="22"/>
          <w:szCs w:val="22"/>
        </w:rPr>
        <w:t xml:space="preserve">выявлено 8 случаев отсутствия, либо размещения Учреждением информации на официальном сайте в сети Интернет </w:t>
      </w:r>
      <w:r w:rsidRPr="00EF20B1">
        <w:rPr>
          <w:sz w:val="22"/>
          <w:szCs w:val="22"/>
          <w:lang w:eastAsia="en-US"/>
        </w:rPr>
        <w:t>(</w:t>
      </w:r>
      <w:hyperlink r:id="rId6" w:history="1">
        <w:r w:rsidRPr="00EF20B1">
          <w:rPr>
            <w:rStyle w:val="a6"/>
            <w:sz w:val="22"/>
            <w:szCs w:val="22"/>
            <w:lang w:val="en-US" w:eastAsia="en-US"/>
          </w:rPr>
          <w:t>www</w:t>
        </w:r>
        <w:r w:rsidRPr="00EF20B1">
          <w:rPr>
            <w:rStyle w:val="a6"/>
            <w:sz w:val="22"/>
            <w:szCs w:val="22"/>
            <w:lang w:eastAsia="en-US"/>
          </w:rPr>
          <w:t>.</w:t>
        </w:r>
        <w:r w:rsidRPr="00EF20B1">
          <w:rPr>
            <w:rStyle w:val="a6"/>
            <w:sz w:val="22"/>
            <w:szCs w:val="22"/>
            <w:lang w:val="en-US" w:eastAsia="en-US"/>
          </w:rPr>
          <w:t>bus</w:t>
        </w:r>
        <w:r w:rsidRPr="00EF20B1">
          <w:rPr>
            <w:rStyle w:val="a6"/>
            <w:sz w:val="22"/>
            <w:szCs w:val="22"/>
            <w:lang w:eastAsia="en-US"/>
          </w:rPr>
          <w:t>.</w:t>
        </w:r>
        <w:proofErr w:type="spellStart"/>
        <w:r w:rsidRPr="00EF20B1">
          <w:rPr>
            <w:rStyle w:val="a6"/>
            <w:sz w:val="22"/>
            <w:szCs w:val="22"/>
            <w:lang w:val="en-US" w:eastAsia="en-US"/>
          </w:rPr>
          <w:t>gov</w:t>
        </w:r>
        <w:proofErr w:type="spellEnd"/>
        <w:r w:rsidRPr="00EF20B1">
          <w:rPr>
            <w:rStyle w:val="a6"/>
            <w:sz w:val="22"/>
            <w:szCs w:val="22"/>
            <w:lang w:eastAsia="en-US"/>
          </w:rPr>
          <w:t>.</w:t>
        </w:r>
        <w:proofErr w:type="spellStart"/>
        <w:r w:rsidRPr="00EF20B1">
          <w:rPr>
            <w:rStyle w:val="a6"/>
            <w:sz w:val="22"/>
            <w:szCs w:val="22"/>
            <w:lang w:val="en-US" w:eastAsia="en-US"/>
          </w:rPr>
          <w:t>ru</w:t>
        </w:r>
        <w:proofErr w:type="spellEnd"/>
      </w:hyperlink>
      <w:r w:rsidRPr="00EF20B1">
        <w:rPr>
          <w:sz w:val="22"/>
          <w:szCs w:val="22"/>
          <w:lang w:eastAsia="en-US"/>
        </w:rPr>
        <w:t xml:space="preserve">) </w:t>
      </w:r>
      <w:r w:rsidRPr="00EF20B1">
        <w:rPr>
          <w:sz w:val="22"/>
          <w:szCs w:val="22"/>
        </w:rPr>
        <w:t>с нарушением установленного срока.</w:t>
      </w:r>
    </w:p>
    <w:p w:rsidR="000925B1" w:rsidRPr="00AF16D0" w:rsidRDefault="000925B1" w:rsidP="000925B1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 w:rsidRPr="00AF16D0">
        <w:rPr>
          <w:sz w:val="22"/>
          <w:szCs w:val="22"/>
        </w:rPr>
        <w:t>Учреждению направлено пред</w:t>
      </w:r>
      <w:r w:rsidR="002531D3">
        <w:rPr>
          <w:sz w:val="22"/>
          <w:szCs w:val="22"/>
        </w:rPr>
        <w:t>ставле</w:t>
      </w:r>
      <w:r w:rsidRPr="00AF16D0">
        <w:rPr>
          <w:sz w:val="22"/>
          <w:szCs w:val="22"/>
        </w:rPr>
        <w:t xml:space="preserve">ние с требованием </w:t>
      </w:r>
      <w:proofErr w:type="gramStart"/>
      <w:r w:rsidRPr="00AF16D0">
        <w:rPr>
          <w:sz w:val="22"/>
          <w:szCs w:val="22"/>
        </w:rPr>
        <w:t>принять</w:t>
      </w:r>
      <w:proofErr w:type="gramEnd"/>
      <w:r w:rsidRPr="00AF16D0">
        <w:rPr>
          <w:sz w:val="22"/>
          <w:szCs w:val="22"/>
        </w:rPr>
        <w:t xml:space="preserve"> меры по устранению выявленных нарушений и (или) устр</w:t>
      </w:r>
      <w:bookmarkStart w:id="0" w:name="_GoBack"/>
      <w:r w:rsidRPr="00AF16D0">
        <w:rPr>
          <w:sz w:val="22"/>
          <w:szCs w:val="22"/>
        </w:rPr>
        <w:t>а</w:t>
      </w:r>
      <w:bookmarkEnd w:id="0"/>
      <w:r w:rsidRPr="00AF16D0">
        <w:rPr>
          <w:sz w:val="22"/>
          <w:szCs w:val="22"/>
        </w:rPr>
        <w:t>нению причин</w:t>
      </w:r>
      <w:r w:rsidR="00555813" w:rsidRPr="00AF16D0">
        <w:rPr>
          <w:sz w:val="22"/>
          <w:szCs w:val="22"/>
        </w:rPr>
        <w:t xml:space="preserve"> </w:t>
      </w:r>
      <w:r w:rsidRPr="00AF16D0">
        <w:rPr>
          <w:sz w:val="22"/>
          <w:szCs w:val="22"/>
        </w:rPr>
        <w:t>и условий их совершения, пред</w:t>
      </w:r>
      <w:r w:rsidR="002531D3">
        <w:rPr>
          <w:sz w:val="22"/>
          <w:szCs w:val="22"/>
        </w:rPr>
        <w:t>ставле</w:t>
      </w:r>
      <w:r w:rsidRPr="00AF16D0">
        <w:rPr>
          <w:sz w:val="22"/>
          <w:szCs w:val="22"/>
        </w:rPr>
        <w:t xml:space="preserve">ние </w:t>
      </w:r>
      <w:r w:rsidR="00532275">
        <w:rPr>
          <w:sz w:val="22"/>
          <w:szCs w:val="22"/>
        </w:rPr>
        <w:t xml:space="preserve">снято с </w:t>
      </w:r>
      <w:r w:rsidRPr="00AF16D0">
        <w:rPr>
          <w:sz w:val="22"/>
          <w:szCs w:val="22"/>
        </w:rPr>
        <w:t>контрол</w:t>
      </w:r>
      <w:r w:rsidR="00532275">
        <w:rPr>
          <w:sz w:val="22"/>
          <w:szCs w:val="22"/>
        </w:rPr>
        <w:t>я</w:t>
      </w:r>
      <w:r w:rsidRPr="00AF16D0">
        <w:rPr>
          <w:sz w:val="22"/>
          <w:szCs w:val="22"/>
        </w:rPr>
        <w:t>.</w:t>
      </w:r>
    </w:p>
    <w:p w:rsidR="000925B1" w:rsidRPr="000925B1" w:rsidRDefault="000925B1" w:rsidP="00F14B88">
      <w:pPr>
        <w:shd w:val="clear" w:color="auto" w:fill="FFFFFF"/>
        <w:ind w:firstLine="567"/>
        <w:jc w:val="both"/>
        <w:rPr>
          <w:color w:val="FF0000"/>
          <w:sz w:val="22"/>
          <w:szCs w:val="22"/>
        </w:rPr>
      </w:pPr>
    </w:p>
    <w:sectPr w:rsidR="000925B1" w:rsidRPr="0009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624B8"/>
    <w:rsid w:val="00072563"/>
    <w:rsid w:val="0007392E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5096B"/>
    <w:rsid w:val="002531D3"/>
    <w:rsid w:val="00264689"/>
    <w:rsid w:val="00265A68"/>
    <w:rsid w:val="00283EA2"/>
    <w:rsid w:val="002A514A"/>
    <w:rsid w:val="00323F7D"/>
    <w:rsid w:val="00367F1B"/>
    <w:rsid w:val="003932B5"/>
    <w:rsid w:val="003A4D43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32275"/>
    <w:rsid w:val="00552481"/>
    <w:rsid w:val="00555813"/>
    <w:rsid w:val="0058578D"/>
    <w:rsid w:val="006109CF"/>
    <w:rsid w:val="00657F22"/>
    <w:rsid w:val="00665C38"/>
    <w:rsid w:val="006755ED"/>
    <w:rsid w:val="00675BEC"/>
    <w:rsid w:val="006A3D00"/>
    <w:rsid w:val="006A7B83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F6E95"/>
    <w:rsid w:val="008021AA"/>
    <w:rsid w:val="00826623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B3192"/>
    <w:rsid w:val="00C35EF1"/>
    <w:rsid w:val="00CA5D20"/>
    <w:rsid w:val="00CA5FA6"/>
    <w:rsid w:val="00D13F5C"/>
    <w:rsid w:val="00D440B9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04E4-2A39-4CA5-8C2C-6AF81EDB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Ревизор</cp:lastModifiedBy>
  <cp:revision>119</cp:revision>
  <dcterms:created xsi:type="dcterms:W3CDTF">2016-07-05T11:24:00Z</dcterms:created>
  <dcterms:modified xsi:type="dcterms:W3CDTF">2020-08-06T04:05:00Z</dcterms:modified>
</cp:coreProperties>
</file>